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E2" w:rsidRDefault="000A1040">
      <w:r w:rsidRPr="000A1040">
        <w:t>The Parish Council have changed the usual dates for their meetings in April and May due to Bank Holidays. These are changed to: April the 3rd and May the 9th 2023.</w:t>
      </w:r>
      <w:bookmarkStart w:id="0" w:name="_GoBack"/>
      <w:bookmarkEnd w:id="0"/>
    </w:p>
    <w:sectPr w:rsidR="00B87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40"/>
    <w:rsid w:val="000A1040"/>
    <w:rsid w:val="00B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943DE-FDF9-4EAB-8727-D0541E1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2023-02-06T10:39:00Z</dcterms:created>
  <dcterms:modified xsi:type="dcterms:W3CDTF">2023-02-06T10:40:00Z</dcterms:modified>
</cp:coreProperties>
</file>